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081" w14:textId="77777777" w:rsidR="00BA45AB" w:rsidRPr="00782C1B" w:rsidRDefault="00BA45AB" w:rsidP="003213A4">
      <w:pPr>
        <w:jc w:val="center"/>
      </w:pPr>
      <w:r>
        <w:rPr>
          <w:lang w:val="uk-UA"/>
        </w:rPr>
        <w:t>ЗА</w:t>
      </w:r>
      <w:r w:rsidR="00A5384B">
        <w:rPr>
          <w:lang w:val="uk-UA"/>
        </w:rPr>
        <w:t>ГАЛЬНООСВІТНЯ САЛЕЗІЯНСЬКА</w:t>
      </w:r>
      <w:r>
        <w:rPr>
          <w:lang w:val="uk-UA"/>
        </w:rPr>
        <w:t xml:space="preserve"> ШКОЛА „ВСЕСВІТ”</w:t>
      </w:r>
    </w:p>
    <w:p w14:paraId="4DA66B71" w14:textId="77777777" w:rsidR="00BA45AB" w:rsidRPr="000F5DFF" w:rsidRDefault="00BA45AB" w:rsidP="003213A4">
      <w:pPr>
        <w:jc w:val="center"/>
        <w:rPr>
          <w:b/>
        </w:rPr>
      </w:pPr>
      <w:r w:rsidRPr="00BD6881">
        <w:rPr>
          <w:b/>
          <w:lang w:val="uk-UA"/>
        </w:rPr>
        <w:t>НАКАЗ</w:t>
      </w:r>
    </w:p>
    <w:p w14:paraId="04749B15" w14:textId="77777777" w:rsidR="00BA45AB" w:rsidRPr="002236D5" w:rsidRDefault="00BA45AB" w:rsidP="003213A4">
      <w:pPr>
        <w:jc w:val="center"/>
        <w:rPr>
          <w:b/>
          <w:sz w:val="16"/>
          <w:szCs w:val="16"/>
        </w:rPr>
      </w:pPr>
    </w:p>
    <w:p w14:paraId="086E1D9E" w14:textId="7A81ED55" w:rsidR="00BA45AB" w:rsidRPr="006719EA" w:rsidRDefault="001F7820" w:rsidP="003213A4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2236D5">
        <w:rPr>
          <w:lang w:val="uk-UA"/>
        </w:rPr>
        <w:t>01</w:t>
      </w:r>
      <w:r>
        <w:rPr>
          <w:lang w:val="uk-UA"/>
        </w:rPr>
        <w:t>.0</w:t>
      </w:r>
      <w:r w:rsidR="002236D5">
        <w:rPr>
          <w:lang w:val="uk-UA"/>
        </w:rPr>
        <w:t>6</w:t>
      </w:r>
      <w:r>
        <w:rPr>
          <w:lang w:val="uk-UA"/>
        </w:rPr>
        <w:t>.202</w:t>
      </w:r>
      <w:r w:rsidR="00460B6F">
        <w:rPr>
          <w:lang w:val="uk-UA"/>
        </w:rPr>
        <w:t>1</w:t>
      </w:r>
      <w:r w:rsidR="00BA45AB">
        <w:rPr>
          <w:lang w:val="uk-UA"/>
        </w:rPr>
        <w:t xml:space="preserve">                            м. Житомир            </w:t>
      </w:r>
      <w:r>
        <w:rPr>
          <w:lang w:val="uk-UA"/>
        </w:rPr>
        <w:t xml:space="preserve">                           №  </w:t>
      </w:r>
      <w:r w:rsidR="002236D5">
        <w:rPr>
          <w:lang w:val="uk-UA"/>
        </w:rPr>
        <w:t>30</w:t>
      </w:r>
    </w:p>
    <w:p w14:paraId="0372F797" w14:textId="77777777" w:rsidR="00BA45AB" w:rsidRPr="002236D5" w:rsidRDefault="00BA45AB" w:rsidP="003213A4">
      <w:pPr>
        <w:jc w:val="center"/>
        <w:rPr>
          <w:sz w:val="16"/>
          <w:szCs w:val="16"/>
          <w:lang w:val="uk-UA"/>
        </w:rPr>
      </w:pPr>
    </w:p>
    <w:p w14:paraId="142E3FBE" w14:textId="18F1E0A0" w:rsidR="00BA45AB" w:rsidRDefault="00BA45AB" w:rsidP="003213A4">
      <w:pPr>
        <w:rPr>
          <w:lang w:val="uk-UA"/>
        </w:rPr>
      </w:pPr>
      <w:r>
        <w:rPr>
          <w:lang w:val="uk-UA"/>
        </w:rPr>
        <w:t xml:space="preserve">Про зарахування </w:t>
      </w:r>
      <w:r w:rsidR="002236D5">
        <w:rPr>
          <w:lang w:val="uk-UA"/>
        </w:rPr>
        <w:t>учнів</w:t>
      </w:r>
      <w:r w:rsidR="00460B6F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2236D5">
        <w:rPr>
          <w:lang w:val="uk-UA"/>
        </w:rPr>
        <w:t>1 класу</w:t>
      </w:r>
    </w:p>
    <w:p w14:paraId="4D502215" w14:textId="77777777" w:rsidR="00BA45AB" w:rsidRPr="00512C0E" w:rsidRDefault="00BA45AB" w:rsidP="003213A4">
      <w:pPr>
        <w:rPr>
          <w:sz w:val="16"/>
          <w:szCs w:val="16"/>
          <w:lang w:val="uk-UA"/>
        </w:rPr>
      </w:pPr>
    </w:p>
    <w:p w14:paraId="1638531A" w14:textId="173C6A2A" w:rsidR="00A5384B" w:rsidRPr="00A5384B" w:rsidRDefault="00BA45AB" w:rsidP="003213A4">
      <w:pPr>
        <w:jc w:val="both"/>
        <w:rPr>
          <w:lang w:val="uk-UA"/>
        </w:rPr>
      </w:pPr>
      <w:r>
        <w:rPr>
          <w:lang w:val="uk-UA"/>
        </w:rPr>
        <w:tab/>
      </w:r>
      <w:r w:rsidR="001F7820">
        <w:rPr>
          <w:lang w:val="uk-UA"/>
        </w:rPr>
        <w:t>На виконання ст. Закону України „Про освіту”, ст.ст. 6, 18 Закону України „Про загальну середню освіту”</w:t>
      </w:r>
      <w:r w:rsidR="004D5CB1">
        <w:rPr>
          <w:lang w:val="uk-UA"/>
        </w:rPr>
        <w:t xml:space="preserve"> (розділ ІІ «Доступність повної загальної середньої освіти»), </w:t>
      </w:r>
      <w:r w:rsidR="001F7820">
        <w:rPr>
          <w:lang w:val="uk-UA"/>
        </w:rPr>
        <w:t xml:space="preserve">п. 2.5. „Статуту Загальноосвітньої Салезіянської школи „Всесвіт” м. Житомира”, затвердженого Декретом Делегатури (Управління) ордену Святого Франциска Сальського Львівської митрополії Римсько-Католицької церкви в Україні від 06.02.2020 № 06/02, </w:t>
      </w:r>
      <w:r>
        <w:rPr>
          <w:lang w:val="uk-UA"/>
        </w:rPr>
        <w:t>наказу Міністерст</w:t>
      </w:r>
      <w:r w:rsidR="001F7820">
        <w:rPr>
          <w:lang w:val="uk-UA"/>
        </w:rPr>
        <w:t>ва освіти і науки України від 16.04.2018  № 367</w:t>
      </w:r>
      <w:r>
        <w:rPr>
          <w:lang w:val="uk-UA"/>
        </w:rPr>
        <w:t xml:space="preserve"> </w:t>
      </w:r>
      <w:r w:rsidR="00A5384B">
        <w:rPr>
          <w:lang w:val="uk-UA"/>
        </w:rPr>
        <w:t xml:space="preserve">«Про затвердження Порядку зарахування, відрахування та переведення учнів до державних </w:t>
      </w:r>
      <w:r w:rsidR="00A5384B" w:rsidRPr="00A5384B">
        <w:rPr>
          <w:lang w:val="uk-UA"/>
        </w:rPr>
        <w:t>та комунальних закладів освіти</w:t>
      </w:r>
    </w:p>
    <w:p w14:paraId="09D8CD43" w14:textId="77777777" w:rsidR="00BA45AB" w:rsidRDefault="00A5384B" w:rsidP="003213A4">
      <w:pPr>
        <w:jc w:val="both"/>
        <w:rPr>
          <w:lang w:val="uk-UA"/>
        </w:rPr>
      </w:pPr>
      <w:r>
        <w:rPr>
          <w:lang w:val="uk-UA"/>
        </w:rPr>
        <w:t xml:space="preserve">для здобуття повної загальної </w:t>
      </w:r>
      <w:r w:rsidRPr="00A5384B">
        <w:rPr>
          <w:lang w:val="uk-UA"/>
        </w:rPr>
        <w:t>середньої освіти</w:t>
      </w:r>
      <w:r>
        <w:rPr>
          <w:lang w:val="uk-UA"/>
        </w:rPr>
        <w:t>»</w:t>
      </w:r>
      <w:r w:rsidR="00BA45AB">
        <w:rPr>
          <w:lang w:val="uk-UA"/>
        </w:rPr>
        <w:t xml:space="preserve">, на підставі заяв батьків про зарахування дитини до навчального закладу та поданих документів </w:t>
      </w:r>
    </w:p>
    <w:p w14:paraId="5D473B62" w14:textId="77777777" w:rsidR="00BA45AB" w:rsidRPr="00A60125" w:rsidRDefault="00BA45AB" w:rsidP="003213A4">
      <w:pPr>
        <w:rPr>
          <w:sz w:val="16"/>
          <w:szCs w:val="16"/>
          <w:lang w:val="uk-UA"/>
        </w:rPr>
      </w:pPr>
    </w:p>
    <w:p w14:paraId="10BE19B6" w14:textId="77777777" w:rsidR="00BA45AB" w:rsidRPr="003E1025" w:rsidRDefault="00BA45AB" w:rsidP="003213A4">
      <w:pPr>
        <w:rPr>
          <w:b/>
          <w:lang w:val="uk-UA"/>
        </w:rPr>
      </w:pPr>
      <w:r>
        <w:rPr>
          <w:lang w:val="uk-UA"/>
        </w:rPr>
        <w:tab/>
      </w:r>
      <w:r w:rsidRPr="003E1025">
        <w:rPr>
          <w:b/>
          <w:lang w:val="uk-UA"/>
        </w:rPr>
        <w:t>НАКАЗУЮ:</w:t>
      </w:r>
    </w:p>
    <w:p w14:paraId="67ED1F4D" w14:textId="76DA063D" w:rsidR="00E5211B" w:rsidRDefault="00BA45AB" w:rsidP="003213A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Зарахувати  до 1-</w:t>
      </w:r>
      <w:r w:rsidR="00FB0EC1">
        <w:rPr>
          <w:lang w:val="uk-UA"/>
        </w:rPr>
        <w:t>го</w:t>
      </w:r>
      <w:r>
        <w:rPr>
          <w:lang w:val="uk-UA"/>
        </w:rPr>
        <w:t xml:space="preserve"> класу</w:t>
      </w:r>
      <w:r w:rsidR="002236D5">
        <w:rPr>
          <w:lang w:val="uk-UA"/>
        </w:rPr>
        <w:t xml:space="preserve"> на 2021-2022 навчальний рік таких учнів</w:t>
      </w:r>
      <w:r>
        <w:rPr>
          <w:lang w:val="uk-UA"/>
        </w:rPr>
        <w:t>:</w:t>
      </w:r>
    </w:p>
    <w:p w14:paraId="5D961462" w14:textId="77777777" w:rsidR="00F4574E" w:rsidRPr="003213A4" w:rsidRDefault="00F4574E" w:rsidP="003213A4">
      <w:pPr>
        <w:pStyle w:val="a3"/>
        <w:tabs>
          <w:tab w:val="left" w:pos="567"/>
        </w:tabs>
        <w:ind w:left="0"/>
        <w:rPr>
          <w:sz w:val="16"/>
          <w:szCs w:val="16"/>
          <w:lang w:val="uk-UA"/>
        </w:rPr>
      </w:pPr>
    </w:p>
    <w:p w14:paraId="627AB2CD" w14:textId="77777777" w:rsidR="002236D5" w:rsidRDefault="002236D5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  <w:sectPr w:rsidR="002236D5" w:rsidSect="00512C0E">
          <w:pgSz w:w="11906" w:h="16838"/>
          <w:pgMar w:top="851" w:right="707" w:bottom="709" w:left="1560" w:header="708" w:footer="708" w:gutter="0"/>
          <w:cols w:space="708"/>
          <w:docGrid w:linePitch="360"/>
        </w:sectPr>
      </w:pPr>
    </w:p>
    <w:p w14:paraId="0D4F1ACC" w14:textId="659D66B9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Баранівська </w:t>
      </w:r>
    </w:p>
    <w:p w14:paraId="1E38BB71" w14:textId="77777777" w:rsidR="003213A4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Блоцький </w:t>
      </w:r>
    </w:p>
    <w:p w14:paraId="2EC3AA53" w14:textId="60C5A786" w:rsidR="00F4574E" w:rsidRPr="00F4574E" w:rsidRDefault="003213A4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>
        <w:rPr>
          <w:lang w:val="uk-UA"/>
        </w:rPr>
        <w:t>Венгловська</w:t>
      </w:r>
      <w:r w:rsidR="00F4574E" w:rsidRPr="00F4574E">
        <w:rPr>
          <w:lang w:val="uk-UA"/>
        </w:rPr>
        <w:t xml:space="preserve"> </w:t>
      </w:r>
    </w:p>
    <w:p w14:paraId="2369FE0F" w14:textId="217BAD09" w:rsid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>Вовчук</w:t>
      </w:r>
    </w:p>
    <w:p w14:paraId="7E5C6C4E" w14:textId="4581A9FC" w:rsidR="002723F4" w:rsidRDefault="002723F4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>
        <w:rPr>
          <w:lang w:val="uk-UA"/>
        </w:rPr>
        <w:t xml:space="preserve">Владіміров </w:t>
      </w:r>
    </w:p>
    <w:p w14:paraId="60C71FF0" w14:textId="0FA83BDE" w:rsidR="002723F4" w:rsidRPr="002723F4" w:rsidRDefault="002723F4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>
        <w:rPr>
          <w:lang w:val="uk-UA"/>
        </w:rPr>
        <w:t xml:space="preserve">Владімірова </w:t>
      </w:r>
    </w:p>
    <w:p w14:paraId="34443900" w14:textId="3319CCE7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Головня </w:t>
      </w:r>
    </w:p>
    <w:p w14:paraId="384B8DA4" w14:textId="3735452B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Гомолко </w:t>
      </w:r>
    </w:p>
    <w:p w14:paraId="482FAF02" w14:textId="77777777" w:rsidR="00923014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>Джікаман</w:t>
      </w:r>
    </w:p>
    <w:p w14:paraId="4585A1D9" w14:textId="29E6DC04" w:rsidR="00F4574E" w:rsidRPr="00F4574E" w:rsidRDefault="00923014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>
        <w:rPr>
          <w:lang w:val="uk-UA"/>
        </w:rPr>
        <w:t>Іванчук</w:t>
      </w:r>
      <w:r w:rsidR="00F4574E" w:rsidRPr="00F4574E">
        <w:rPr>
          <w:lang w:val="uk-UA"/>
        </w:rPr>
        <w:t xml:space="preserve">  </w:t>
      </w:r>
    </w:p>
    <w:p w14:paraId="329ED06F" w14:textId="03BD1E80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Іллюшин  </w:t>
      </w:r>
    </w:p>
    <w:p w14:paraId="11AEFA8F" w14:textId="4D2406CE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Кіктенко  </w:t>
      </w:r>
    </w:p>
    <w:p w14:paraId="00CEF753" w14:textId="18EE4972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Максимчук </w:t>
      </w:r>
    </w:p>
    <w:p w14:paraId="6943017F" w14:textId="65187AAF" w:rsidR="00AF326A" w:rsidRPr="00AF326A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Малагардіс </w:t>
      </w:r>
    </w:p>
    <w:p w14:paraId="67A9A8C5" w14:textId="52E816F4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Мельниченко  </w:t>
      </w:r>
    </w:p>
    <w:p w14:paraId="72BC7AC6" w14:textId="280124D8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Мяновський </w:t>
      </w:r>
    </w:p>
    <w:p w14:paraId="43BEE0FC" w14:textId="0CD7F646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Нікурадзе </w:t>
      </w:r>
    </w:p>
    <w:p w14:paraId="5B958197" w14:textId="77777777" w:rsidR="003213A4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>Ольшевська</w:t>
      </w:r>
    </w:p>
    <w:p w14:paraId="0CCA027C" w14:textId="5524882E" w:rsidR="00F4574E" w:rsidRPr="00F4574E" w:rsidRDefault="003213A4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>
        <w:rPr>
          <w:lang w:val="uk-UA"/>
        </w:rPr>
        <w:t>Пролічаро</w:t>
      </w:r>
      <w:r w:rsidR="00F4574E" w:rsidRPr="00F4574E">
        <w:rPr>
          <w:lang w:val="uk-UA"/>
        </w:rPr>
        <w:t xml:space="preserve"> </w:t>
      </w:r>
    </w:p>
    <w:p w14:paraId="3CCE07D8" w14:textId="05539156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>Радзиховський</w:t>
      </w:r>
    </w:p>
    <w:p w14:paraId="470FB72B" w14:textId="7589220D" w:rsid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Ревуцький </w:t>
      </w:r>
    </w:p>
    <w:p w14:paraId="28EC48A8" w14:textId="26CC5B3C" w:rsidR="003213A4" w:rsidRPr="00F4574E" w:rsidRDefault="003213A4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>
        <w:rPr>
          <w:lang w:val="uk-UA"/>
        </w:rPr>
        <w:t>Світельський</w:t>
      </w:r>
    </w:p>
    <w:p w14:paraId="40F2D452" w14:textId="5C00C184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>Скримінська</w:t>
      </w:r>
    </w:p>
    <w:p w14:paraId="3EC8369D" w14:textId="617B7C35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Станішевський </w:t>
      </w:r>
    </w:p>
    <w:p w14:paraId="21E4034C" w14:textId="24EB0106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Степаненко </w:t>
      </w:r>
    </w:p>
    <w:p w14:paraId="435F416B" w14:textId="363952D0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Сушко </w:t>
      </w:r>
    </w:p>
    <w:p w14:paraId="385D724C" w14:textId="7763135D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Талько </w:t>
      </w:r>
    </w:p>
    <w:p w14:paraId="73F6B1EF" w14:textId="376E1BFC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Трофимчук  </w:t>
      </w:r>
    </w:p>
    <w:p w14:paraId="5A152658" w14:textId="4FFCE64D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>Трофимчук</w:t>
      </w:r>
    </w:p>
    <w:p w14:paraId="786CD602" w14:textId="11A1BC8B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>Трофимчук</w:t>
      </w:r>
    </w:p>
    <w:p w14:paraId="025AF4FB" w14:textId="29EB11A1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Трохлібова </w:t>
      </w:r>
    </w:p>
    <w:p w14:paraId="7674E42C" w14:textId="2B7B217E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Федорова </w:t>
      </w:r>
    </w:p>
    <w:p w14:paraId="7D626584" w14:textId="56B6BD07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Хиля </w:t>
      </w:r>
    </w:p>
    <w:p w14:paraId="42DD81B3" w14:textId="5D51B2FD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Хмелевський </w:t>
      </w:r>
    </w:p>
    <w:p w14:paraId="46C57689" w14:textId="0A382F1D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Чупрін </w:t>
      </w:r>
    </w:p>
    <w:p w14:paraId="20613CB0" w14:textId="3DBBC78F" w:rsidR="00F4574E" w:rsidRPr="00F4574E" w:rsidRDefault="00F4574E" w:rsidP="002236D5">
      <w:pPr>
        <w:pStyle w:val="a3"/>
        <w:numPr>
          <w:ilvl w:val="0"/>
          <w:numId w:val="7"/>
        </w:numPr>
        <w:tabs>
          <w:tab w:val="left" w:pos="567"/>
        </w:tabs>
        <w:rPr>
          <w:lang w:val="uk-UA"/>
        </w:rPr>
      </w:pPr>
      <w:r w:rsidRPr="00F4574E">
        <w:rPr>
          <w:lang w:val="uk-UA"/>
        </w:rPr>
        <w:t xml:space="preserve">Шелін  </w:t>
      </w:r>
    </w:p>
    <w:p w14:paraId="2C26E362" w14:textId="77777777" w:rsidR="002236D5" w:rsidRDefault="002236D5" w:rsidP="003213A4">
      <w:pPr>
        <w:pStyle w:val="a3"/>
        <w:ind w:left="1080"/>
        <w:rPr>
          <w:lang w:val="uk-UA"/>
        </w:rPr>
        <w:sectPr w:rsidR="002236D5" w:rsidSect="002236D5">
          <w:type w:val="continuous"/>
          <w:pgSz w:w="11906" w:h="16838"/>
          <w:pgMar w:top="851" w:right="707" w:bottom="709" w:left="1560" w:header="708" w:footer="708" w:gutter="0"/>
          <w:cols w:num="2" w:space="708"/>
          <w:docGrid w:linePitch="360"/>
        </w:sectPr>
      </w:pPr>
    </w:p>
    <w:p w14:paraId="65316B07" w14:textId="77777777" w:rsidR="00512C0E" w:rsidRPr="00512C0E" w:rsidRDefault="00512C0E" w:rsidP="003213A4">
      <w:pPr>
        <w:rPr>
          <w:lang w:val="uk-UA"/>
        </w:rPr>
      </w:pPr>
    </w:p>
    <w:p w14:paraId="5324DF09" w14:textId="4298719F" w:rsidR="003213A4" w:rsidRDefault="003213A4" w:rsidP="003213A4">
      <w:pPr>
        <w:rPr>
          <w:lang w:val="uk-UA"/>
        </w:rPr>
      </w:pPr>
      <w:r>
        <w:rPr>
          <w:lang w:val="uk-UA"/>
        </w:rPr>
        <w:t xml:space="preserve">2. Заступнику директора з </w:t>
      </w:r>
      <w:r w:rsidR="002236D5">
        <w:rPr>
          <w:lang w:val="uk-UA"/>
        </w:rPr>
        <w:t>навчально</w:t>
      </w:r>
      <w:r>
        <w:rPr>
          <w:lang w:val="uk-UA"/>
        </w:rPr>
        <w:t>-виховної роботи Станішевській А.Й.:</w:t>
      </w:r>
    </w:p>
    <w:p w14:paraId="562B7DBA" w14:textId="61958595" w:rsidR="002723F4" w:rsidRPr="002723F4" w:rsidRDefault="003213A4" w:rsidP="003213A4">
      <w:pPr>
        <w:rPr>
          <w:lang w:val="uk-UA"/>
        </w:rPr>
      </w:pPr>
      <w:r>
        <w:rPr>
          <w:lang w:val="uk-UA"/>
        </w:rPr>
        <w:t>2.1. Д</w:t>
      </w:r>
      <w:r w:rsidR="002723F4" w:rsidRPr="002723F4">
        <w:rPr>
          <w:lang w:val="uk-UA"/>
        </w:rPr>
        <w:t xml:space="preserve">о 31.08.2021 року здійснити розподіл учнів між першими класами в межах нормативу наповнюваності класів, визначеного </w:t>
      </w:r>
      <w:r>
        <w:rPr>
          <w:lang w:val="uk-UA"/>
        </w:rPr>
        <w:t>Статутом закладу освіти</w:t>
      </w:r>
      <w:r w:rsidR="002723F4" w:rsidRPr="002723F4">
        <w:rPr>
          <w:lang w:val="uk-UA"/>
        </w:rPr>
        <w:t>.</w:t>
      </w:r>
    </w:p>
    <w:p w14:paraId="5D833118" w14:textId="1A1AAA5E" w:rsidR="002723F4" w:rsidRPr="002723F4" w:rsidRDefault="002723F4" w:rsidP="003213A4">
      <w:pPr>
        <w:rPr>
          <w:lang w:val="uk-UA"/>
        </w:rPr>
      </w:pPr>
      <w:r w:rsidRPr="002723F4">
        <w:rPr>
          <w:lang w:val="uk-UA"/>
        </w:rPr>
        <w:t>2.</w:t>
      </w:r>
      <w:r w:rsidR="003213A4">
        <w:rPr>
          <w:lang w:val="uk-UA"/>
        </w:rPr>
        <w:t>2</w:t>
      </w:r>
      <w:r w:rsidRPr="002723F4">
        <w:rPr>
          <w:lang w:val="uk-UA"/>
        </w:rPr>
        <w:t>.Оприлюднити цей наказ на сайті закладу.</w:t>
      </w:r>
    </w:p>
    <w:p w14:paraId="62FD59BF" w14:textId="7391F626" w:rsidR="00512C0E" w:rsidRDefault="00A60125" w:rsidP="003213A4">
      <w:pPr>
        <w:rPr>
          <w:lang w:val="uk-UA"/>
        </w:rPr>
      </w:pPr>
      <w:r>
        <w:rPr>
          <w:lang w:val="uk-UA"/>
        </w:rPr>
        <w:t>5</w:t>
      </w:r>
      <w:r w:rsidR="00BA45AB">
        <w:rPr>
          <w:lang w:val="uk-UA"/>
        </w:rPr>
        <w:t>. Контроль за виконанням даного наказу залишаю за собою.</w:t>
      </w:r>
    </w:p>
    <w:p w14:paraId="2C68EB73" w14:textId="77777777" w:rsidR="00BA45AB" w:rsidRDefault="00BA45AB" w:rsidP="003213A4">
      <w:pPr>
        <w:rPr>
          <w:lang w:val="uk-UA"/>
        </w:rPr>
      </w:pPr>
    </w:p>
    <w:p w14:paraId="501D664E" w14:textId="12432090" w:rsidR="00BA45AB" w:rsidRDefault="00BA45AB" w:rsidP="003213A4">
      <w:pPr>
        <w:rPr>
          <w:lang w:val="uk-UA"/>
        </w:rPr>
      </w:pPr>
    </w:p>
    <w:p w14:paraId="3444DDE6" w14:textId="77777777" w:rsidR="002236D5" w:rsidRDefault="002236D5" w:rsidP="003213A4">
      <w:pPr>
        <w:rPr>
          <w:lang w:val="uk-UA"/>
        </w:rPr>
      </w:pPr>
    </w:p>
    <w:p w14:paraId="12EA9BC6" w14:textId="28D80414" w:rsidR="00BA45AB" w:rsidRDefault="00BA45AB" w:rsidP="003213A4">
      <w:pPr>
        <w:rPr>
          <w:lang w:val="uk-UA"/>
        </w:rPr>
      </w:pPr>
      <w:r>
        <w:rPr>
          <w:lang w:val="uk-UA"/>
        </w:rPr>
        <w:t xml:space="preserve">Директор школи                                                  </w:t>
      </w:r>
      <w:r w:rsidR="006A720B">
        <w:rPr>
          <w:lang w:val="uk-UA"/>
        </w:rPr>
        <w:t>Марія</w:t>
      </w:r>
      <w:r>
        <w:rPr>
          <w:lang w:val="uk-UA"/>
        </w:rPr>
        <w:t xml:space="preserve"> Левченко </w:t>
      </w:r>
    </w:p>
    <w:sectPr w:rsidR="00BA45AB" w:rsidSect="002236D5">
      <w:type w:val="continuous"/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339"/>
    <w:multiLevelType w:val="hybridMultilevel"/>
    <w:tmpl w:val="0428D766"/>
    <w:lvl w:ilvl="0" w:tplc="2028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44723"/>
    <w:multiLevelType w:val="hybridMultilevel"/>
    <w:tmpl w:val="ACAC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628E"/>
    <w:multiLevelType w:val="multilevel"/>
    <w:tmpl w:val="40FE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28541FE"/>
    <w:multiLevelType w:val="hybridMultilevel"/>
    <w:tmpl w:val="28162FA6"/>
    <w:lvl w:ilvl="0" w:tplc="5910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34404"/>
    <w:multiLevelType w:val="hybridMultilevel"/>
    <w:tmpl w:val="F3BAB4D4"/>
    <w:lvl w:ilvl="0" w:tplc="65388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665F91"/>
    <w:multiLevelType w:val="hybridMultilevel"/>
    <w:tmpl w:val="ED1AA092"/>
    <w:lvl w:ilvl="0" w:tplc="9358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4A0F98"/>
    <w:multiLevelType w:val="hybridMultilevel"/>
    <w:tmpl w:val="C652AA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B"/>
    <w:rsid w:val="00132935"/>
    <w:rsid w:val="001F7820"/>
    <w:rsid w:val="002236D5"/>
    <w:rsid w:val="002723F4"/>
    <w:rsid w:val="003213A4"/>
    <w:rsid w:val="003D69F5"/>
    <w:rsid w:val="00460B6F"/>
    <w:rsid w:val="004D5CB1"/>
    <w:rsid w:val="00512C0E"/>
    <w:rsid w:val="005655F1"/>
    <w:rsid w:val="006A720B"/>
    <w:rsid w:val="00923014"/>
    <w:rsid w:val="009F303B"/>
    <w:rsid w:val="00A5384B"/>
    <w:rsid w:val="00A60125"/>
    <w:rsid w:val="00AF326A"/>
    <w:rsid w:val="00B10211"/>
    <w:rsid w:val="00BA45AB"/>
    <w:rsid w:val="00CF5116"/>
    <w:rsid w:val="00E5211B"/>
    <w:rsid w:val="00F4574E"/>
    <w:rsid w:val="00FB0EC1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58A"/>
  <w15:chartTrackingRefBased/>
  <w15:docId w15:val="{5567AF6D-BC48-4816-9F2B-A4C1C9E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70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AAAA"/>
                <w:bottom w:val="none" w:sz="0" w:space="0" w:color="auto"/>
                <w:right w:val="single" w:sz="6" w:space="0" w:color="B4AAAA"/>
              </w:divBdr>
              <w:divsChild>
                <w:div w:id="6773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711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167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2495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784424925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023899098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120855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21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8249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9668">
                          <w:marLeft w:val="30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2937">
                          <w:marLeft w:val="30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6713">
                          <w:marLeft w:val="300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BE6E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97825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2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36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843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604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872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9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97075138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84088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87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77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7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33727295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053813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11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43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37503371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74053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95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422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5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20332392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5514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46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2133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4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43309163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334869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65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758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1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62555191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47483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57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801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79221436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28263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0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1975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6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32030599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0180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67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6192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67071724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861612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04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446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78762262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0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single" w:sz="6" w:space="1" w:color="EBE6E6"/>
                            <w:right w:val="none" w:sz="0" w:space="0" w:color="auto"/>
                          </w:divBdr>
                          <w:divsChild>
                            <w:div w:id="43335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395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1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25247245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88171">
                          <w:marLeft w:val="120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403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2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664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4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84216335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74731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19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7859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1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84656106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07461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9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82479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9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5119592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048650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8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526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6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33379590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3622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single" w:sz="6" w:space="1" w:color="EBE6E6"/>
                            <w:right w:val="none" w:sz="0" w:space="0" w:color="auto"/>
                          </w:divBdr>
                          <w:divsChild>
                            <w:div w:id="1574238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254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0433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1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52004486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948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single" w:sz="6" w:space="1" w:color="EBE6E6"/>
                            <w:right w:val="none" w:sz="0" w:space="0" w:color="auto"/>
                          </w:divBdr>
                          <w:divsChild>
                            <w:div w:id="1140924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5074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60133149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7674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single" w:sz="6" w:space="2" w:color="EBE6E6"/>
                            <w:left w:val="none" w:sz="0" w:space="0" w:color="auto"/>
                            <w:bottom w:val="single" w:sz="6" w:space="1" w:color="EBE6E6"/>
                            <w:right w:val="none" w:sz="0" w:space="0" w:color="auto"/>
                          </w:divBdr>
                          <w:divsChild>
                            <w:div w:id="17237527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879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EBE6E6"/>
                                    <w:right w:val="none" w:sz="0" w:space="0" w:color="auto"/>
                                  </w:divBdr>
                                </w:div>
                                <w:div w:id="16345593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91298">
                          <w:marLeft w:val="120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9450">
                  <w:marLeft w:val="-39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5981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01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6" w:space="0" w:color="EBE6E6"/>
                            <w:left w:val="single" w:sz="6" w:space="0" w:color="EBE6E6"/>
                            <w:bottom w:val="single" w:sz="6" w:space="0" w:color="EBE6E6"/>
                            <w:right w:val="single" w:sz="6" w:space="0" w:color="EBE6E6"/>
                          </w:divBdr>
                          <w:divsChild>
                            <w:div w:id="2901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473046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59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2351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909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43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96930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982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712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550">
              <w:marLeft w:val="-38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scuolavsesvitzt@gmail.com</cp:lastModifiedBy>
  <cp:revision>13</cp:revision>
  <cp:lastPrinted>2018-09-05T08:42:00Z</cp:lastPrinted>
  <dcterms:created xsi:type="dcterms:W3CDTF">2017-09-06T08:14:00Z</dcterms:created>
  <dcterms:modified xsi:type="dcterms:W3CDTF">2021-06-23T12:42:00Z</dcterms:modified>
</cp:coreProperties>
</file>